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655" w:rsidRDefault="004F4655" w:rsidP="004F46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Информация</w:t>
      </w: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о социально-экономическом развитии  муниципального района Алексеевский Самарской области в 1 квартале 2013 г. 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Сельскохозяйственное производство.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Анализ социально- экономического развития муниципального района Алексеевский Самарской области в отчетном периоде   показывает, что производство валовой  сельскохозяйственной продукции в стоимостном выражении  за 1 кв. 2013 г. возросло на   11,1 %,   составив  127,0 млн. руб., из которой продукция животноводства составляет 100%. Сельскохозяйственным производством в 1 кв. 2013 года занимались 45  организаций АПК и 20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крестьянское (фермерское) хозяйство, 47 индивидуальных предпринимателей, молокоперерабатывающее  предприятие и 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агросервисные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организации. Рост производства валовой продукции  сельскохозяйственного производства во всех категориях хозяй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ств  пр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оизошло, в основном,  за счет роста  производства продукции  (молоко, мясо КРС и свиней) в личных  подсобных хозяйствах, так как  в них находится 85,7 % поголовья  крупного рогатого скота, в том числе коров 85,7 %  коров; 52,2 %  поголовья овец и 100%  свиней. </w:t>
      </w:r>
    </w:p>
    <w:p w:rsidR="004F4655" w:rsidRPr="004F4655" w:rsidRDefault="004F4655" w:rsidP="004F4655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Производство молока  во всех категориях хозяйств за отчетный период по  сравнению  с аналогичным периодом  прошлого года увеличилось на 4,0% и составило 2,5 тыс. тонн, из которых 95,0 % составляет продукция личных подсобных хозяйств. Увеличение произошло из-за роста поголовья коров в частном секторе.  Для поддержки  и эффективного развития личных подсобных хозяйств разработаны различные механизмы, одним из которых  является субсидирование процентных ставок по кредитам, привлеченным хозяйствующими субъектами на закупку и переработку сельскохозяйственной продукции в личных подсобных хозяйствах. Производство скота и птицы (в живом весе) в отчетном периоде снизилось на 1,0  % и составило 0,75 тыс. тонн, из которых 97,0% произведено личными подсобными хозяйствами. </w:t>
      </w:r>
    </w:p>
    <w:p w:rsidR="004F4655" w:rsidRPr="004F4655" w:rsidRDefault="004F4655" w:rsidP="004F4655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Объем  закупок  молока  во всех категориях хозяйств за 1 кв. 2013 г. составил 152,0 тонн, объем закупок скота и птицы во всех категориях хозяйств составил 43,2 тонн. Поголовье коров на 01.04.2013 г. составило 3510 гол.</w:t>
      </w:r>
    </w:p>
    <w:p w:rsidR="004F4655" w:rsidRPr="004F4655" w:rsidRDefault="004F4655" w:rsidP="004F465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Основные показатели развития промышленного производства.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Промышленное производство  района представлено ОАО «Молокозавод «Алексеевский», ООО «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Молсырзавод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Алексеевский», ООО «Кристалл», ООО «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КомСервис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 Валовая продукция промышленного производства в стоимостном выражении  снизилась на 12,65 %, что произошло из-за снижения производства  хлеба  и хлебобулочной продукции, а так же молока и молочной продукции.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Производство продукц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ии ООО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«Кристалл»  снизилось  с  79,0 тонн до 43,4 тонн.   Снижение объема производства произошло 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возросшей конкуренции на рынке производства хлебобулочной продукции. Выручка от реализации продукции возросла на 5,2%  вследствие увеличения  средней цены на хлеб.  За 1 кв. 2013 г. произведено  31,0 тонн хлеба и хлебобулочной продукции и 12,4 тонн пирогов.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  широком  ассортименте  продукции  ОАО «Молокозавод «Алексеевский»  объем  производства  в  стоимостном увеличен  за 1 кв. 2013 г. снизился на 29,2 %.  В натуральном  выражении  значительный рост  производства произошел  в  изготовлении  ряженки  на  26,6%,  кефира на  46,3 %,  сливок 10% жирности.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Средние цены  продукцию  изменились незначительно, в результате произошло  снижение выручки, но получена прибыль.     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Производство  продукц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ии ООО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Молсырзавод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Алексеевский» в  1 кв. 2013 г. в натуральном  выражении  снизилось на  6,0%, в стоимостном  возросло на 23,0% и составила 3,1 тонны (1 кв. 2012 г. – 3,3 тонн)  сычужного сыра «Косичка» копченого.  Цена реализации в 1 кв. 2013 г.  снизилась на 6,0 % по сравнению с 1 кв. 2012 г. и составила 200,0 руб. за 1 кг.  Прибыль  возросла  на 27,8 %. Платежи в бюджет составили 39,0 тыс. руб.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ООО «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КомСервис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поднято и распределено по потребителям  воды 38,4  тыс. куб. м. на сумму 1626,4 тыс. руб., что на 11,6 % больше уровня 1 кв. 2012 г.,  что обусловлено ростом тарифов на услугу холодного водоснабжения.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Индекс промышленного производства.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итогам 1 кв. 2013 г. индекс промышленного производства по крупным и средним  предприятиям района составил 120,1 %. Рост показателя обусловлен увеличением объема добычи нефти ТОП ОАО «Оренбургнефть»    и стабилизацией  показателя п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ООО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«Регионнефтепродукт». 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Развитие сферы малого предпринимательства.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Количество организаций (субъектов) малого бизнеса  на 1.04.2013 г. составляет  274, что ниже показателя аналогичного  периода прошлого года на  16,7%. Из них количество малых предприятий составляет 63, предпринимателей без образования юридического лица – 212 (на 20 % меньше прошлогоднего показателя). 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На 1.04.2013 г. на территории района зарегистрировано 153  организации, что меньше прошлогоднего показателя  на 10,0 %.  Удельный  вес занятых на малых предприятиях в общей численности занятых более  51,71 % или 1253 чел. Плотность субъектов малого предпринимательства на 1000 населения составляет 23. Среднесписочная численность  распределяется следующим образом: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Организации (за исключением государственных и муниципальных унитарных предприятий) – 955,  КФХ, производящие выплаты физическим лицам – 52, КФХ, не производящие выплаты физическим лицам – 34, индивидуальные предприниматели – 73, индивидуальные предприниматели, производящие выплаты физическим лицам – 139.  </w:t>
      </w:r>
    </w:p>
    <w:p w:rsidR="004F4655" w:rsidRPr="004F4655" w:rsidRDefault="004F4655" w:rsidP="004F4655">
      <w:pPr>
        <w:spacing w:after="0" w:line="240" w:lineRule="auto"/>
        <w:ind w:firstLine="18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В структуре  индивидуальных предпринимателей без образования юридического лица 45,0 % или 95 человека занимаются розничной торговлей, 22,2 %  или 47 человек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-с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ельскохозяйственным производством, 8,5 %  или 18человек  заняты в сфере транспорта и связи, обрабатывающие производства – 6,0 %  или  5  человек, рыбоводством 2,4% или 5 человек, строительством 2,4% или 5 человек, прочими услугами 6,6% или 14 человек. Оборот малых предприятий снизился на 10,0% и составил 2848,0 тыс. руб.</w:t>
      </w:r>
    </w:p>
    <w:p w:rsidR="004F4655" w:rsidRPr="004F4655" w:rsidRDefault="004F4655" w:rsidP="004F4655">
      <w:pPr>
        <w:spacing w:after="0" w:line="240" w:lineRule="auto"/>
        <w:ind w:firstLine="18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В 1 кв. 2013 г. поступление единого налога на вмененный доход возросло на 35,5% и составило 450,0 тыс. руб.. Количество плательщиков ЕНВД возросло со 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113 человек до 117, доля поступлений налога в сумме налоговых и неналоговых доходов составила 5,5%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 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1 кв. 2012 г. – 4,8%). </w:t>
      </w:r>
    </w:p>
    <w:p w:rsidR="004F4655" w:rsidRPr="004F4655" w:rsidRDefault="004F4655" w:rsidP="004F4655">
      <w:pPr>
        <w:spacing w:after="0" w:line="240" w:lineRule="auto"/>
        <w:ind w:firstLine="18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ind w:firstLine="18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Оборот розничной торговли и  оборот </w:t>
      </w:r>
      <w:proofErr w:type="gramStart"/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общественного</w:t>
      </w:r>
      <w:proofErr w:type="gramEnd"/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питание.</w:t>
      </w:r>
    </w:p>
    <w:p w:rsidR="004F4655" w:rsidRPr="004F4655" w:rsidRDefault="004F4655" w:rsidP="004F4655">
      <w:pPr>
        <w:spacing w:after="0" w:line="240" w:lineRule="auto"/>
        <w:ind w:firstLine="18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ind w:firstLine="18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Оборот розничной торговли с учетом реализации крупными и средними организациями за 1 кв. 2013 г. составил 68,6 млн. руб., что составляет 119,1 % от показателя аналогичного периода 2012 г. Рост обусловлен пересчетом данных с учетом структурных подразделений, расположенных на территории муниципального образования, с целью более корректного сопоставления данных. Индекс физического объема составил 112,2%, в том числе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крупным и средним 150,6%.</w:t>
      </w:r>
    </w:p>
    <w:p w:rsidR="004F4655" w:rsidRPr="004F4655" w:rsidRDefault="004F4655" w:rsidP="004F4655">
      <w:pPr>
        <w:spacing w:after="0" w:line="240" w:lineRule="auto"/>
        <w:ind w:firstLine="18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Общественное питание представлено ИП Керимова М.И.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 ООО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«Кристалл» (кафе «Радуга»). В отчетном периоде наблюдается рост производства и реализации продукции общественного питания. Оборот общественного питания за 1 кв. 2013 г. составил 1,1 млн. руб. или 110,0 % от показателя аналогичного периода 2012 г., индекс физического объема составил 101,9 %.</w:t>
      </w:r>
    </w:p>
    <w:p w:rsidR="004F4655" w:rsidRPr="004F4655" w:rsidRDefault="004F4655" w:rsidP="004F4655">
      <w:pPr>
        <w:spacing w:after="0" w:line="240" w:lineRule="auto"/>
        <w:ind w:firstLine="18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1 кв. 2013 г. реализация водки в муниципальном образовании снизилась на 13,0% по сравнению с 1 кв. 2012 г. и составила720 дал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., 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то же время реализация водки, произведенной в Самарской области увеличилась на 13,0% и составила 319 дал. Доля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реализации водки, произведенной  в Самарской области составила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1 кв. 2013 г. 28,3 % (прогнозный показатель 30,0%).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Реализация жилищных программ.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На 1.04.2013 г. на территории муниципального района Алексеевский зарегистрировано 218 семей,  нуждающихся в улучшении жилищных условий,  что на 3,0 % выше уровня прошлого года.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Жилищный  фонд  района  составляет  на 1.04.2012 г. 339,4 тыс. м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2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28,6  м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2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1 человека. Плановый  показатель общего ввода жилья на территории района на 2013 г. составляет 1873,0  м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2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За 1 кв. 2013 г. общий объем ввода жилья составил 77,0 м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2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Достижение данного показателя планируется осуществить  строительства 2 многоквартирных домов для переселения граждан из аварийного жилья в с. Алексеевка и  п. Авангард, строящегося в рамках областной целевой программы по переселению из ветхого и аварийного жилья площадью и индивидуального жилищного строительства.  В 2012 году продолжится участие муниципального образования в реализации федеральных жилищных программ: 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ФЦП «Социальное развитие села до 2013 года» на 2013 год доведены лимиты из федерального бюджета -  1914,0 тыс. руб., из областного бюджета – 5058,0 тыс. руб., что позволит улучшить жилищные условия 9 гражданам, проживающим в сельской местности и  2 молодым специалистам;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ФЦП «Жилище» на 2011-2015 годы по подпрограмме «Обеспечение жильем молодых семей» в 203 г. планируется обеспечить  жильем  9 молодых семей;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продолжится обеспечение жильем  ветеранов и участников Великой Отечественной войны, нуждающихся  в улучшении жилищных условий  в соответствии с  Указом Президента № 714  «Об  обеспечении жильем ветеранов Великой Отечественной войны 1941-1 945 годов», на 1.04.2013 года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нуждающимися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улучшении жилищных условий зарегистрировано 16  человек, в 1 кв. 2013 обеспечено 2 ветерана;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в связи с изменением порядка обеспечения жильем  детей – сирот, утвержден порядок обеспечения жильем, утвержден список детей - сирот, закреплены ответственные специалисты за содержанием специализированного фонда.  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Реформирование жилищно-коммунального хозяйства.</w:t>
      </w:r>
    </w:p>
    <w:p w:rsidR="004F4655" w:rsidRPr="004F4655" w:rsidRDefault="004F4655" w:rsidP="004F4655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В 1 кв. 2013 года оказанием услуг по водоснабжению занимались две организации: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МУП «Жилищно-коммунальная служба муниципального района Алексеевский Самарской области» и ООО «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Комсервис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»; услуги по  водоотведению  и теплоснабжению в с. Алексеевка  и  п. Авангард занималось  МУП «Жилищно-коммунальная  служба  муниципального района Алексеевский Самарской  области».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За  1 кв. 2013 г.  оказано  услуг по водоснабжению на сумму 2478,4 тыс. руб., услуг по водоотведению на 731,52 тыс. руб., услуг по теплоснабжению 2830,0 тыс. руб.  Поднято более 50,0 тыс. м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 xml:space="preserve">3 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воды, выработано 2,03 тыс. Гкал.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В районе 59 многоквартирных домов общей площадью </w:t>
      </w:r>
      <w:r w:rsidRPr="004F4655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>36 864,4 кв.м. (сельские поселения Алексеевка – 27629,8 кв. м  и Авангард – 9234,6 кв. м).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Администрацией сельского поселения Алексеевка по итогам конкурса выбрана организация по управлению многоквартирными домами.  С 1.04.2013 г. приступила к  работе  ООО «Алексеевская Управляющая Компания» по обслуживанию и содержанию 29 многоквартирных домов общей площадью  17985 м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2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тарифом 9,87 руб. с 1 м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2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ТСЖ «Алексеевское» обслуживает 10 многоквартирных домов общей площадью 8062,0  м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2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сельском поселении Алексеевка. 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Жители трех многоквартирных домов сельского поселения Алексеевка общей площадью  569,0 м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2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выбран непосредственный способ управления домами.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Жители 17 многоквартирных домов сельского поселения Авангард способ управления многоквартирными домами не выбрали.</w:t>
      </w:r>
    </w:p>
    <w:p w:rsidR="004F4655" w:rsidRPr="004F4655" w:rsidRDefault="004F4655" w:rsidP="004F4655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Процент  собираемости платежей от  населения за оказанные услуги в  1 кв. 2013  г. составил  82,0 %, что  объясняется снижением поступления сумм оплаты за услуги управляющей  организации.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 xml:space="preserve">     Газоснабжение населения и предприятий района осуществляет ОАО «</w:t>
      </w:r>
      <w:proofErr w:type="spellStart"/>
      <w:r w:rsidRPr="004F4655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>Самарагаз</w:t>
      </w:r>
      <w:proofErr w:type="spellEnd"/>
      <w:r w:rsidRPr="004F4655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>» в размере 100%, электроснабжение – ОАО «Самараэнерго» в размере 100%.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 xml:space="preserve">      С ростом тарифов на водоснабжение, теплоснабжение, газоснабжение растет и количество установок у граждан и у организаций приборов учета, которые позволяют заметно сократить потери  коммунальных ресурсов и в жилых домах и производственных помещениях, что, в свою очередь, заметно  уменьшает расходы на оплату  коммунальных услуг. Доля  энергетических ресурсов, </w:t>
      </w:r>
      <w:proofErr w:type="gramStart"/>
      <w:r w:rsidRPr="004F4655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>расчеты</w:t>
      </w:r>
      <w:proofErr w:type="gramEnd"/>
      <w:r w:rsidRPr="004F4655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 xml:space="preserve"> за потребление которых осуществлялись на основании показаний приборов учета, в общем объеме энергетических ресурсов в 2012 г. возросла: электроэнергия – 100,0 %, тепловая энергия – 0,0 %, холодная вода – 13,9 %, природный газ – 64,8 %.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 xml:space="preserve">     Отношение тарифов для промышленных потребителей к тарифам для населения по водоснабжению в 2010 году составляет 100,0%,  перекрестное субсидирование  ликвидировано.</w:t>
      </w:r>
    </w:p>
    <w:p w:rsidR="004F4655" w:rsidRPr="004F4655" w:rsidRDefault="004F4655" w:rsidP="004F4655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Муниципальных  централизованных котельных в районе 8 единиц. Протяженность тепловых  сетей в районе составляет </w:t>
      </w:r>
      <w:smartTag w:uri="urn:schemas-microsoft-com:office:smarttags" w:element="metricconverter">
        <w:smartTagPr>
          <w:attr w:name="ProductID" w:val="12,1 км"/>
        </w:smartTagPr>
        <w:r w:rsidRPr="004F4655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12,1 км</w:t>
        </w:r>
      </w:smartTag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Износ тепловых сетей составляет 72,0%. </w:t>
      </w:r>
    </w:p>
    <w:p w:rsidR="004F4655" w:rsidRPr="004F4655" w:rsidRDefault="004F4655" w:rsidP="004F46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Анализ состояния окружающей среды муниципального образования, </w:t>
      </w:r>
    </w:p>
    <w:p w:rsidR="004F4655" w:rsidRPr="004F4655" w:rsidRDefault="004F4655" w:rsidP="004F4655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основные экологические проблемы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4F4655" w:rsidRPr="004F4655" w:rsidRDefault="004F4655" w:rsidP="004F4655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Одна из основных проблем, негативно влияющих на экологическое состояние окружающей среды, наличие несанкционированных  свалок  (ме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 скл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адирования твердых бытовых отходов). Во 2 кв. 2013 г. готовится к запуску полигон  твердых  бытовых отходов  на 29,5 тыс. куб.м.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,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построенный в 2009 г.  по производственной программе  объем  утилизированных твердых бытовых отходов составит 16,967 тыс. м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 xml:space="preserve">3  , 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которых 14,715тыс. м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 xml:space="preserve">3    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от населения, 1,815 тыс. м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 xml:space="preserve">3   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от бюджетных потребителей и 0,437 тыс. м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 xml:space="preserve">3   - 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прочих потребителей. С 01.07.2013 г. для ООО «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ЭнергоСтрой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согласован тариф на утилизацию ТБО в размере 258,29 руб. за 1 м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 xml:space="preserve">3 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НДС.  В 1 кв. 2013 г. вывоз ТБО и ЖБО осуществлялся МУП «Жилищно-коммунальная служба».</w:t>
      </w:r>
    </w:p>
    <w:p w:rsidR="004F4655" w:rsidRPr="004F4655" w:rsidRDefault="004F4655" w:rsidP="004F4655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Дефицитность районного бюджета во многом обуславливает невозможность участия муниципального образования (на условиях софинансирования) в природоохранных мероприятиях. На условиях  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волонтерства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и общественных работ в районе ежегодно проводятся мероприятия по очистке и благоустройству  территории. За 1 кв. 2013 г. проведено 4 «субботника» по благоустройству территории.</w:t>
      </w:r>
    </w:p>
    <w:p w:rsidR="004F4655" w:rsidRPr="004F4655" w:rsidRDefault="004F4655" w:rsidP="004F465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Физкультура и спорт.</w:t>
      </w:r>
    </w:p>
    <w:p w:rsidR="004F4655" w:rsidRPr="004F4655" w:rsidRDefault="004F4655" w:rsidP="004F4655">
      <w:pPr>
        <w:spacing w:after="0" w:line="240" w:lineRule="auto"/>
        <w:ind w:left="-360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1 квартале 2013 г.  продолжена  </w:t>
      </w: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реализация мер государственной политики в сфере физической культуры и спорта, способствующих расширению возможностей для занятий физической культурой и спортом жителей района, формированию здорового образа жизни, достижению высоких спортивных результатов.</w:t>
      </w: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районе 40 спортивных сооружений, в том числе 16 плоскостных спортивных сооружения (9 футбольных полей), 20  спортивных залов. </w:t>
      </w:r>
      <w:r w:rsidRPr="004F4655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t xml:space="preserve">В настоящее время в районе  17 объединений, занимающихся физической культурой и спортом: из них 6 в образовательных учреждениях, 1 в дополнительном образовательном учреждении «Развитие», 1 в образовательном учреждении начального профессионального  образования  ПУ- 73, 5 в сельских поселениях,  спортивный корпус «Колос», 3 в дошкольных образовательных учреждениях. </w:t>
      </w:r>
    </w:p>
    <w:p w:rsidR="004F4655" w:rsidRPr="004F4655" w:rsidRDefault="004F4655" w:rsidP="004F465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</w:pPr>
      <w:r w:rsidRPr="004F4655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t>В районе 21 штатных физкультурных работника, решается вопрос о  привлечении в 2013 г. тренера по борьбе.  В настоящее время 2 человека обучаются в высших физкультурных учёных заведениях, по специальности тренер-преподаватель. В школах района работает 9 преподавателей физической культуры, из них 5 с высшим физкультурным образованием, трое имеют высшую категорию 2 со средним   специальным   физкультурным   образованием.   Два тренера имеют 1 тренерскую категорию.</w:t>
      </w:r>
    </w:p>
    <w:p w:rsidR="004F4655" w:rsidRPr="004F4655" w:rsidRDefault="004F4655" w:rsidP="004F4655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</w:pPr>
      <w:r w:rsidRPr="004F4655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t xml:space="preserve">В 1 кв. 2013 г. проведено  7  спортивно-массовых и оздоровительных мероприятий среди школьников районного и областного уровня, в которых приняло участие  более 1,5 тыс. человек. </w:t>
      </w:r>
    </w:p>
    <w:p w:rsidR="004F4655" w:rsidRPr="004F4655" w:rsidRDefault="004F4655" w:rsidP="004F4655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</w:pPr>
      <w:r w:rsidRPr="004F4655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t xml:space="preserve">Численность занимающихся в секциях и группах по видам спорта, секциях, </w:t>
      </w:r>
      <w:r w:rsidRPr="004F4655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lastRenderedPageBreak/>
        <w:t xml:space="preserve">клубах и группах физкультурно-оздоровительной направленности в 2012 году составила  2316 человек, что на  19,7% больше прошлогоднего показателя.   </w:t>
      </w:r>
    </w:p>
    <w:p w:rsidR="004F4655" w:rsidRPr="004F4655" w:rsidRDefault="004F4655" w:rsidP="004F4655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</w:pPr>
      <w:proofErr w:type="gramStart"/>
      <w:r w:rsidRPr="004F4655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t>Решение проблемных вопросов, таких необходимость ремонтов спортивных залов в учебных заведениях района и завершение строительства физкультурно-оздоровительного комплекса в с. Алексеевка на 250 мест, так как в районе нет спортивных сооружений, соответствующих нормам и  правилам проведения соревнований, позволят увеличить охват населения услугой до 20-25 %. В районе 985 инвалидов, 48 из которых дети - инвалиды.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t xml:space="preserve"> К сожалению, специализированных помещений для инвалидов нет, но все спортивные сооружения беспрепятственно предоставляются этой категории людей для занятий спортом. В настоящее время в спортивном корпусе «Колос» занимаются 17 человек этой категории.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:rsidR="004F4655" w:rsidRPr="004F4655" w:rsidRDefault="004F4655" w:rsidP="004F4655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Демография.</w:t>
      </w:r>
    </w:p>
    <w:p w:rsidR="004F4655" w:rsidRPr="004F4655" w:rsidRDefault="004F4655" w:rsidP="004F4655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:rsidR="004F4655" w:rsidRPr="004F4655" w:rsidRDefault="004F4655" w:rsidP="004F4655">
      <w:pPr>
        <w:spacing w:after="0" w:line="240" w:lineRule="auto"/>
        <w:ind w:left="-540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           На 01.04.2013 г. численность населения района составила 11764 чел., что на 21 </w:t>
      </w:r>
    </w:p>
    <w:p w:rsidR="004F4655" w:rsidRPr="004F4655" w:rsidRDefault="004F4655" w:rsidP="004F4655">
      <w:pPr>
        <w:spacing w:after="0" w:line="240" w:lineRule="auto"/>
        <w:ind w:left="-540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    чел.  меньше численности на 01.01.2013 г. Снижение обусловлено миграционной   </w:t>
      </w:r>
    </w:p>
    <w:p w:rsidR="004F4655" w:rsidRPr="004F4655" w:rsidRDefault="004F4655" w:rsidP="004F4655">
      <w:pPr>
        <w:spacing w:after="0" w:line="240" w:lineRule="auto"/>
        <w:ind w:left="-540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    убылью, составившей – 9 чел., естественной убылью, составившей – 12 чел.    </w:t>
      </w:r>
    </w:p>
    <w:p w:rsidR="004F4655" w:rsidRPr="004F4655" w:rsidRDefault="004F4655" w:rsidP="004F4655">
      <w:pPr>
        <w:spacing w:after="0" w:line="240" w:lineRule="auto"/>
        <w:ind w:left="-540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  Количество браков возросло в 2 раза и составило 28, количество разводов   </w:t>
      </w:r>
    </w:p>
    <w:p w:rsidR="004F4655" w:rsidRPr="004F4655" w:rsidRDefault="004F4655" w:rsidP="004F4655">
      <w:pPr>
        <w:spacing w:after="0" w:line="240" w:lineRule="auto"/>
        <w:ind w:left="-540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    возросло    на  6  и  составило 15. Отношение  числа зарегистрированных баков </w:t>
      </w:r>
      <w:proofErr w:type="gramStart"/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к</w:t>
      </w:r>
      <w:proofErr w:type="gramEnd"/>
    </w:p>
    <w:p w:rsidR="004F4655" w:rsidRPr="004F4655" w:rsidRDefault="004F4655" w:rsidP="004F4655">
      <w:pPr>
        <w:spacing w:after="0" w:line="240" w:lineRule="auto"/>
        <w:ind w:left="-540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    числу   зарегистрированных раз</w:t>
      </w:r>
      <w:bookmarkStart w:id="0" w:name="_GoBack"/>
      <w:bookmarkEnd w:id="0"/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водов составило 1,86, что  незначительно лучше </w:t>
      </w:r>
    </w:p>
    <w:p w:rsidR="004F4655" w:rsidRPr="004F4655" w:rsidRDefault="004F4655" w:rsidP="004F4655">
      <w:pPr>
        <w:spacing w:after="0" w:line="240" w:lineRule="auto"/>
        <w:ind w:left="-540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    показателя среднего по области.</w:t>
      </w:r>
    </w:p>
    <w:p w:rsidR="004F4655" w:rsidRPr="004F4655" w:rsidRDefault="004F4655" w:rsidP="004F4655">
      <w:pPr>
        <w:spacing w:after="0" w:line="240" w:lineRule="auto"/>
        <w:ind w:left="-540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4F4655" w:rsidRPr="004F4655" w:rsidRDefault="004F4655" w:rsidP="004F4655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Занятость населения.</w:t>
      </w:r>
    </w:p>
    <w:p w:rsidR="004F4655" w:rsidRPr="004F4655" w:rsidRDefault="004F4655" w:rsidP="004F4655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:rsidR="004F4655" w:rsidRPr="004F4655" w:rsidRDefault="004F4655" w:rsidP="004F4655">
      <w:pPr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proofErr w:type="gramStart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 1 кв. 2013 г. в  отдел содействия трудоустройству и взаимодействия с работодателями по муниципальному району Алексеевский ГКУСО «Центр занятости  населения муниципального района </w:t>
      </w:r>
      <w:proofErr w:type="spellStart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Нефтегорский</w:t>
      </w:r>
      <w:proofErr w:type="spellEnd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»  за содействием  в  поиске работы  обратилось  609 человек, что на 23,9 % меньше, чем за 2011 г..  На 01.04.2013 г. заявлено  440 вакансий, что  на 23,9% больше соответствующего периода прошлого года.</w:t>
      </w:r>
      <w:proofErr w:type="gramEnd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За  отчетный период снизилась численность трудоустроенных до  252 человек, что  на 36,2 % ниже показателя 2012 г., снижением  числа безработных граждан. Так среднемесячная  численность безработных в 1 кв. 2013 г составила 218 чел.,   в 2012 году – 316 чел.  На 01.04. 2013 г</w:t>
      </w:r>
      <w:proofErr w:type="gramStart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.з</w:t>
      </w:r>
      <w:proofErr w:type="gramEnd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арегистрировано 184 безработных гражданина, уровень  безработицы составил 2,5 %. За аналогичный период прошлого года численность  безработных граждан составляла  246  чел.,  а  уровень безработицы - 3,4 %.   В 1 кв. 2013 г. работа велась  по двум  программам – Ведомственной целевой программе  и Программе дополнительных мероприятий по снижению  напряженности  на  рынке  труда  Самарской области  на 2012 год. Согласно Ведомственной целевой программе осуществляется:</w:t>
      </w:r>
    </w:p>
    <w:p w:rsidR="004F4655" w:rsidRPr="004F4655" w:rsidRDefault="004F4655" w:rsidP="004F46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трудоустройство безработных граждан на общественные работы, </w:t>
      </w:r>
    </w:p>
    <w:p w:rsidR="004F4655" w:rsidRPr="004F4655" w:rsidRDefault="004F4655" w:rsidP="004F46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трудоустройство граждан, испытывающих трудности в поиске работы,</w:t>
      </w:r>
    </w:p>
    <w:p w:rsidR="004F4655" w:rsidRPr="004F4655" w:rsidRDefault="004F4655" w:rsidP="004F46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трудоустройство подростков, </w:t>
      </w:r>
    </w:p>
    <w:p w:rsidR="004F4655" w:rsidRPr="004F4655" w:rsidRDefault="004F4655" w:rsidP="004F46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 xml:space="preserve">трудоустройство граждан в возрасте от 18 до 20 лет из числа выпускников учреждений начального и среднего профессионального образования, ищущих работу впервые, </w:t>
      </w:r>
    </w:p>
    <w:p w:rsidR="004F4655" w:rsidRPr="004F4655" w:rsidRDefault="004F4655" w:rsidP="004F46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оказываются услуги по профессиональной ориентации, социальной адаптации, психологической поддержке безработных граждан.</w:t>
      </w:r>
    </w:p>
    <w:p w:rsidR="004F4655" w:rsidRPr="004F4655" w:rsidRDefault="004F4655" w:rsidP="004F46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осуществляется профессиональное обучение безработных граждан.</w:t>
      </w:r>
    </w:p>
    <w:p w:rsidR="004F4655" w:rsidRPr="004F4655" w:rsidRDefault="004F4655" w:rsidP="004F4655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 отчетный период на общественные работы направлено 96 чел.;  трудоустроено 20 чел. </w:t>
      </w:r>
      <w:proofErr w:type="gramStart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ИТ</w:t>
      </w:r>
      <w:proofErr w:type="gramEnd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поиске работы;  трудоустроено 102 подростка, желающих работать в свободное от учебы время,  из них 17 чел. трудоустроено с выплатой заработной платы  за счет средств работодателей  и 85 чел. за счет средств областного бюджета; трудоустроен 1 выпускник учреждения НПО, ищущий работу впервые. Проведено 3 мини-ярмарки вакансий и 10 «дней предприятий».</w:t>
      </w:r>
    </w:p>
    <w:p w:rsidR="004F4655" w:rsidRPr="004F4655" w:rsidRDefault="004F4655" w:rsidP="004F4655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1 кв. 2013 г. 7 безработных граждан зарегистрировали  свою предпринимательскую деятельность, из которых 4  человека получили единовременную финансовую помощь по 58,8 тыс. руб.; 460 безработных граждан получили </w:t>
      </w:r>
      <w:proofErr w:type="spellStart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профориентационные</w:t>
      </w:r>
      <w:proofErr w:type="spellEnd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услуги, 135 чел. – психологическую поддержку. Кроме того, на  профессиональное обучение направлен 61 безработный. Обучение проводилось по следующим профессиям:</w:t>
      </w:r>
    </w:p>
    <w:p w:rsidR="004F4655" w:rsidRPr="004F4655" w:rsidRDefault="004F4655" w:rsidP="004F4655">
      <w:pPr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оператор котельной – 10 чел., предприниматель – 12 чел.,  парикмахер- 10 чел.,  </w:t>
      </w:r>
    </w:p>
    <w:p w:rsidR="004F4655" w:rsidRPr="004F4655" w:rsidRDefault="004F4655" w:rsidP="004F4655">
      <w:pPr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proofErr w:type="gramStart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продавец – 10 чел., водитель – 11 чел.,  оператор ЭВМ - 2 чел., педагог – 1 чел. </w:t>
      </w:r>
      <w:proofErr w:type="gramEnd"/>
    </w:p>
    <w:p w:rsidR="004F4655" w:rsidRPr="004F4655" w:rsidRDefault="004F4655" w:rsidP="004F4655">
      <w:pPr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оператор технологических установок – 3 чел., </w:t>
      </w:r>
      <w:proofErr w:type="spellStart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электрогазосварщик</w:t>
      </w:r>
      <w:proofErr w:type="spellEnd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– 2 чел.</w:t>
      </w:r>
    </w:p>
    <w:p w:rsidR="004F4655" w:rsidRPr="004F4655" w:rsidRDefault="004F4655" w:rsidP="004F4655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За отчетный период на реализацию мероприятий активной политики занятости населения по Алексеевскому району израсходовано 1432,6 тыс. руб. средств  из бюджетов всех уровней.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1276"/>
        <w:gridCol w:w="1501"/>
        <w:gridCol w:w="2052"/>
        <w:gridCol w:w="1657"/>
      </w:tblGrid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 xml:space="preserve">Наименование </w:t>
            </w:r>
          </w:p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Средства работодателей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Всего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Общественные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148,66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439,71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588,367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 xml:space="preserve">Трудоустройство </w:t>
            </w:r>
            <w:proofErr w:type="gramStart"/>
            <w:r w:rsidRPr="004F4655">
              <w:rPr>
                <w:rFonts w:ascii="Times New Roman" w:eastAsia="Calibri" w:hAnsi="Times New Roman" w:cs="Times New Roman"/>
                <w:color w:val="000000"/>
              </w:rPr>
              <w:t>ИТ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32,17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79,546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111,717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Трудоустройство выпускников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1,70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15,475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17,175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Трудоустройство подростков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61,73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255,15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34,765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351,645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4F4655">
              <w:rPr>
                <w:rFonts w:ascii="Times New Roman" w:eastAsia="Calibri" w:hAnsi="Times New Roman" w:cs="Times New Roman"/>
                <w:color w:val="000000"/>
              </w:rPr>
              <w:t>Самозанятость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243,30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243,30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 xml:space="preserve">Ярмарки вакансий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5,88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5,875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 xml:space="preserve">Профессиональное обучение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89,999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89,999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Профессиональная ориентация, психологическая поддержка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21,35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21,35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Социальная адаптация безработных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3,162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3,162</w:t>
            </w:r>
          </w:p>
        </w:tc>
      </w:tr>
      <w:tr w:rsidR="004F4655" w:rsidRPr="004F4655" w:rsidTr="004F465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Итого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607,945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255,15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569,494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55" w:rsidRPr="004F4655" w:rsidRDefault="004F4655" w:rsidP="004F4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F4655">
              <w:rPr>
                <w:rFonts w:ascii="Times New Roman" w:eastAsia="Calibri" w:hAnsi="Times New Roman" w:cs="Times New Roman"/>
                <w:color w:val="000000"/>
              </w:rPr>
              <w:t>1432,589</w:t>
            </w:r>
            <w:r w:rsidR="00803B31" w:rsidRPr="004F4655">
              <w:rPr>
                <w:rFonts w:ascii="Times New Roman" w:eastAsia="Calibri" w:hAnsi="Times New Roman" w:cs="Times New Roman"/>
                <w:color w:val="000000"/>
              </w:rPr>
              <w:fldChar w:fldCharType="begin"/>
            </w:r>
            <w:r w:rsidRPr="004F4655">
              <w:rPr>
                <w:rFonts w:ascii="Times New Roman" w:eastAsia="Calibri" w:hAnsi="Times New Roman" w:cs="Times New Roman"/>
                <w:color w:val="000000"/>
              </w:rPr>
              <w:instrText xml:space="preserve"> =SUM(ABOVE) </w:instrText>
            </w:r>
            <w:r w:rsidR="00803B31" w:rsidRPr="004F4655">
              <w:rPr>
                <w:rFonts w:ascii="Times New Roman" w:eastAsia="Calibri" w:hAnsi="Times New Roman" w:cs="Times New Roman"/>
                <w:color w:val="000000"/>
              </w:rPr>
              <w:fldChar w:fldCharType="end"/>
            </w:r>
          </w:p>
        </w:tc>
      </w:tr>
    </w:tbl>
    <w:p w:rsidR="004F4655" w:rsidRPr="004F4655" w:rsidRDefault="004F4655" w:rsidP="004F4655">
      <w:pPr>
        <w:spacing w:after="0"/>
        <w:ind w:right="43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4F4655" w:rsidRPr="004F4655" w:rsidRDefault="004F4655" w:rsidP="004F4655">
      <w:pPr>
        <w:spacing w:after="0"/>
        <w:ind w:right="43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Программе дополнительных мероприятий направленных на снижение напряженности  на рынке труда в Самарской области  в 2012 году выделены денежные средства на создание рабочих мест для трудоустройства незанятых инвалидов, родителей, воспитывающих детей-инвалидов, многодетных родителей.  </w:t>
      </w:r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 xml:space="preserve">По данному направлению индивидуальным предпринимателем  организовано 2 рабочих места:  1  место – для инвалида  и 1 место - для многодетной мамы, на эти цели  израсходовано 91,3 тыс. руб. </w:t>
      </w:r>
    </w:p>
    <w:p w:rsidR="004F4655" w:rsidRPr="004F4655" w:rsidRDefault="004F4655" w:rsidP="004F4655">
      <w:pPr>
        <w:spacing w:after="0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proofErr w:type="gramStart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>В отчетном периоде  один человек  повысил квалификацию  в рамках организации профессиональной подготовки, переподготовки и повышении квалификации женщин в период отпуска по уходу за ребенком до достижения им возраста 3-х лет,  на что направлено 15,0 тыс. руб. С безработными гражданами проводятся групповые и индивидуальные консультации с разъяснением последствий сокрытия фактов занятости,  за отчетный период выявлено 20 фактов получения пособия с нарушением</w:t>
      </w:r>
      <w:proofErr w:type="gramEnd"/>
      <w:r w:rsidRPr="004F46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законодательства,  возвращено в бюджет 30,8 тыс. руб. и один гражданин привлечен к уголовной ответственности.</w:t>
      </w:r>
    </w:p>
    <w:p w:rsidR="004F4655" w:rsidRPr="004F4655" w:rsidRDefault="004F4655" w:rsidP="004F4655">
      <w:pPr>
        <w:spacing w:after="0" w:line="240" w:lineRule="auto"/>
        <w:ind w:left="-284" w:firstLine="594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Институциональная  структура производства.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На 1.04.2013 г. в муниципальном образовании зарегистрировано 153 организации различных форм собственности, что на 10,0 % меньше прошлогоднего показателя   и  212  индивидуальных предпринимателей, что на 20,0 % меньше показателя 1 кв. 2012 г., учтенных в Статистическом реестре.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видам экономической деятельности 153 организаций распределены так:  29,4% сельское хозяйство;  5,2%  обрабатывающее производство, 2,0 % производство и распределение электрической энергии, газа, воды; 4,0 % строительство; 11,1 % розничная торговля и ремонт транспортных средств, 0,6 % гостиницы и рестораны; 5,2% транспорт и связь; 2,0 % финансовая деятельность; 5,2 % операции с недвижимым имуществом, аренда, услуги; 13,7 % государственное управление;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5,9 % образование; 5,2 % здравоохранение и социальные услуги; 10,5% коммунальные, социальные и персональные услуги. Если рассматривать распределение организаций по формам собственности, 22,8 % организаций муниципальной формы собственности; 2,0% федеральной, 10,5% субъекта РФ, 58,2 % частной, 1,3 % собственность  профсоюзов; 2,6 % собственность религиозных объединений.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Распределение по организационно – правовым формам: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  унитарные предприятия хозяйственного ведения;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 открытые акционерные общества;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 закрытое акционерное общество;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56 обществ с ограниченной ответственностью;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 производственных кооперативов;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крестьянских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(фермерских) хозяйства;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 бюджетное учреждение;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21 казенное учреждение;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 общественных и религиозных организаций;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 общественное движение;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 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потребительских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кооператива;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 фонда;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 автономная некоммерческая организация;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 товарищество собственников жилья;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 представительств и филиалов;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 иное неюридическое лицо;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 </w:t>
      </w:r>
      <w:proofErr w:type="spell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упразненная</w:t>
      </w:r>
      <w:proofErr w:type="spell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организация.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Из 212 индивидуальных предпринимателей 95 (44,8%) занимаются розничной торговлей ремонтом автотранспортных и бытовых изделий, ,  47 (22,0%) сельским хозяйством, 5 (2,4%) рыбоводством, 13 (6,1%) обрабатывающие производства, 5 (2,3%) строительством, 3 (1,4%) гостиницы или ресторана, 18 (8,5%)  транспортом и связью, 11(5,2%) операции с недвижимым имуществом, аренда, услуги,  14 организации, занимающиеся прочими  коммунальными, социальными, персональными услугами, 1</w:t>
      </w:r>
      <w:proofErr w:type="gramStart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 </w:t>
      </w:r>
      <w:proofErr w:type="gramEnd"/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0,5%) образование.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Инвестиции в основной капитал.</w:t>
      </w:r>
    </w:p>
    <w:p w:rsidR="004F4655" w:rsidRPr="004F4655" w:rsidRDefault="004F4655" w:rsidP="004F4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Общий объем инвестиций в основной капитал по организациям всех форм собственности по муниципальному району за январь – март 2013 г. составил  202,66 млн. руб.  что в 4,6 раза  больше показателя 1 кв. 2012 г. 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Анализируя инвестиции по  источникам финансирования в основной капитал, можно отметить, что 199,912 млн. руб. или 98,6%  составляют собственные средства предприятий (амортизация), 2,748 млн. руб. -  привлеченные средства, 99,0% из которых средства бюджета субъекта. Из общей суммы инвестиций 98,9% инвестировано в добычу полезных ископаемых.</w:t>
      </w: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4F4655" w:rsidRDefault="004F4655" w:rsidP="004F46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Руководитель комитета </w:t>
      </w:r>
    </w:p>
    <w:p w:rsidR="004F4655" w:rsidRPr="004F4655" w:rsidRDefault="004F4655" w:rsidP="004F46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по экономике администрации </w:t>
      </w:r>
    </w:p>
    <w:p w:rsidR="004F4655" w:rsidRPr="004F4655" w:rsidRDefault="004F4655" w:rsidP="004F46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муниципального района </w:t>
      </w:r>
    </w:p>
    <w:p w:rsidR="004F4655" w:rsidRPr="004F4655" w:rsidRDefault="004F4655" w:rsidP="004F46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6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Алексеевский                                                                       Н.П. Бузыкина</w:t>
      </w:r>
    </w:p>
    <w:p w:rsidR="004F4655" w:rsidRPr="004F4655" w:rsidRDefault="004F4655" w:rsidP="004F46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C14FBA" w:rsidRDefault="004F4655" w:rsidP="004F46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4655" w:rsidRPr="00C14FBA" w:rsidRDefault="004F4655" w:rsidP="004F4655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1261D" w:rsidRDefault="00F1261D"/>
    <w:sectPr w:rsidR="00F1261D" w:rsidSect="00803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C65440"/>
    <w:multiLevelType w:val="hybridMultilevel"/>
    <w:tmpl w:val="DE727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078"/>
    <w:rsid w:val="000016A9"/>
    <w:rsid w:val="00013511"/>
    <w:rsid w:val="00013E4D"/>
    <w:rsid w:val="0001435E"/>
    <w:rsid w:val="000144B5"/>
    <w:rsid w:val="000202A8"/>
    <w:rsid w:val="000205ED"/>
    <w:rsid w:val="00020A7A"/>
    <w:rsid w:val="000210A7"/>
    <w:rsid w:val="00023E70"/>
    <w:rsid w:val="00024201"/>
    <w:rsid w:val="00026420"/>
    <w:rsid w:val="00026437"/>
    <w:rsid w:val="00026F39"/>
    <w:rsid w:val="00033521"/>
    <w:rsid w:val="00036EE0"/>
    <w:rsid w:val="0004004C"/>
    <w:rsid w:val="00040336"/>
    <w:rsid w:val="00040717"/>
    <w:rsid w:val="0004233A"/>
    <w:rsid w:val="00045E33"/>
    <w:rsid w:val="00046C1C"/>
    <w:rsid w:val="00047986"/>
    <w:rsid w:val="00047D13"/>
    <w:rsid w:val="000506A3"/>
    <w:rsid w:val="000513D0"/>
    <w:rsid w:val="00051810"/>
    <w:rsid w:val="0005186C"/>
    <w:rsid w:val="00051A55"/>
    <w:rsid w:val="000540BC"/>
    <w:rsid w:val="000548E0"/>
    <w:rsid w:val="00061686"/>
    <w:rsid w:val="00064F13"/>
    <w:rsid w:val="00065213"/>
    <w:rsid w:val="00066D32"/>
    <w:rsid w:val="00067F4A"/>
    <w:rsid w:val="00070209"/>
    <w:rsid w:val="00072A00"/>
    <w:rsid w:val="0007365B"/>
    <w:rsid w:val="000738B4"/>
    <w:rsid w:val="00084BFA"/>
    <w:rsid w:val="0009003A"/>
    <w:rsid w:val="00090B41"/>
    <w:rsid w:val="00090F1C"/>
    <w:rsid w:val="00095774"/>
    <w:rsid w:val="000962E6"/>
    <w:rsid w:val="000974D3"/>
    <w:rsid w:val="000A1F22"/>
    <w:rsid w:val="000A306E"/>
    <w:rsid w:val="000A574F"/>
    <w:rsid w:val="000B06BC"/>
    <w:rsid w:val="000B4EB7"/>
    <w:rsid w:val="000B7297"/>
    <w:rsid w:val="000B73A2"/>
    <w:rsid w:val="000B73D3"/>
    <w:rsid w:val="000B7FBA"/>
    <w:rsid w:val="000C1E28"/>
    <w:rsid w:val="000C7426"/>
    <w:rsid w:val="000D1198"/>
    <w:rsid w:val="000D358C"/>
    <w:rsid w:val="000D7EDC"/>
    <w:rsid w:val="000E0820"/>
    <w:rsid w:val="000E0C7E"/>
    <w:rsid w:val="000E1725"/>
    <w:rsid w:val="000E1A3F"/>
    <w:rsid w:val="000E21BB"/>
    <w:rsid w:val="000E544B"/>
    <w:rsid w:val="000E54C7"/>
    <w:rsid w:val="000E6C0A"/>
    <w:rsid w:val="000F46F9"/>
    <w:rsid w:val="000F4E83"/>
    <w:rsid w:val="000F4F05"/>
    <w:rsid w:val="000F68A4"/>
    <w:rsid w:val="000F7DD8"/>
    <w:rsid w:val="001000AD"/>
    <w:rsid w:val="001013FA"/>
    <w:rsid w:val="00103123"/>
    <w:rsid w:val="00103983"/>
    <w:rsid w:val="001103A6"/>
    <w:rsid w:val="00110E59"/>
    <w:rsid w:val="001115C2"/>
    <w:rsid w:val="001121D8"/>
    <w:rsid w:val="0011239B"/>
    <w:rsid w:val="00113985"/>
    <w:rsid w:val="00116A32"/>
    <w:rsid w:val="00116CE4"/>
    <w:rsid w:val="001170E7"/>
    <w:rsid w:val="00120879"/>
    <w:rsid w:val="0012680C"/>
    <w:rsid w:val="00126F0E"/>
    <w:rsid w:val="00127236"/>
    <w:rsid w:val="00127A2D"/>
    <w:rsid w:val="00133999"/>
    <w:rsid w:val="00135E66"/>
    <w:rsid w:val="00140078"/>
    <w:rsid w:val="00142EDC"/>
    <w:rsid w:val="0014362F"/>
    <w:rsid w:val="00145B9B"/>
    <w:rsid w:val="00146C73"/>
    <w:rsid w:val="00150BC4"/>
    <w:rsid w:val="00153BAA"/>
    <w:rsid w:val="001565A9"/>
    <w:rsid w:val="001568C6"/>
    <w:rsid w:val="001569BF"/>
    <w:rsid w:val="00157218"/>
    <w:rsid w:val="0016194A"/>
    <w:rsid w:val="001633E6"/>
    <w:rsid w:val="00163879"/>
    <w:rsid w:val="00163F37"/>
    <w:rsid w:val="00164DA8"/>
    <w:rsid w:val="001670E4"/>
    <w:rsid w:val="00175460"/>
    <w:rsid w:val="001760BA"/>
    <w:rsid w:val="00176D7E"/>
    <w:rsid w:val="00177617"/>
    <w:rsid w:val="0018046C"/>
    <w:rsid w:val="00181BC0"/>
    <w:rsid w:val="00182261"/>
    <w:rsid w:val="00184B5B"/>
    <w:rsid w:val="00193B13"/>
    <w:rsid w:val="00193F2E"/>
    <w:rsid w:val="001953A7"/>
    <w:rsid w:val="00197E05"/>
    <w:rsid w:val="001A1588"/>
    <w:rsid w:val="001A325E"/>
    <w:rsid w:val="001A33C4"/>
    <w:rsid w:val="001A41B0"/>
    <w:rsid w:val="001A4796"/>
    <w:rsid w:val="001A6289"/>
    <w:rsid w:val="001B2BAD"/>
    <w:rsid w:val="001B6E35"/>
    <w:rsid w:val="001C003F"/>
    <w:rsid w:val="001C0087"/>
    <w:rsid w:val="001C00F2"/>
    <w:rsid w:val="001C3C0B"/>
    <w:rsid w:val="001C4C93"/>
    <w:rsid w:val="001C7B0E"/>
    <w:rsid w:val="001D05D0"/>
    <w:rsid w:val="001D1F27"/>
    <w:rsid w:val="001D208F"/>
    <w:rsid w:val="001D54C8"/>
    <w:rsid w:val="001D7089"/>
    <w:rsid w:val="001D7898"/>
    <w:rsid w:val="001D7BC4"/>
    <w:rsid w:val="001E38E8"/>
    <w:rsid w:val="001E7D30"/>
    <w:rsid w:val="001F0582"/>
    <w:rsid w:val="001F2452"/>
    <w:rsid w:val="001F3B36"/>
    <w:rsid w:val="001F472D"/>
    <w:rsid w:val="001F5B3D"/>
    <w:rsid w:val="001F7D1A"/>
    <w:rsid w:val="002008D6"/>
    <w:rsid w:val="00201FD6"/>
    <w:rsid w:val="00202F4C"/>
    <w:rsid w:val="00203ADC"/>
    <w:rsid w:val="00203E9C"/>
    <w:rsid w:val="00205407"/>
    <w:rsid w:val="00206F7C"/>
    <w:rsid w:val="0021130A"/>
    <w:rsid w:val="0021241F"/>
    <w:rsid w:val="00214F0F"/>
    <w:rsid w:val="00215B42"/>
    <w:rsid w:val="002253B6"/>
    <w:rsid w:val="00227678"/>
    <w:rsid w:val="002314F1"/>
    <w:rsid w:val="00231B1E"/>
    <w:rsid w:val="002367F7"/>
    <w:rsid w:val="00236B20"/>
    <w:rsid w:val="00237BB2"/>
    <w:rsid w:val="00241B64"/>
    <w:rsid w:val="00243857"/>
    <w:rsid w:val="0024583C"/>
    <w:rsid w:val="0024592E"/>
    <w:rsid w:val="00246D4E"/>
    <w:rsid w:val="002477ED"/>
    <w:rsid w:val="00250ED4"/>
    <w:rsid w:val="00251EE7"/>
    <w:rsid w:val="0026202B"/>
    <w:rsid w:val="002646DB"/>
    <w:rsid w:val="00265989"/>
    <w:rsid w:val="00270931"/>
    <w:rsid w:val="00270CDA"/>
    <w:rsid w:val="00270CF8"/>
    <w:rsid w:val="00272AEC"/>
    <w:rsid w:val="00273508"/>
    <w:rsid w:val="00273DBA"/>
    <w:rsid w:val="002759B7"/>
    <w:rsid w:val="002815B6"/>
    <w:rsid w:val="002828BA"/>
    <w:rsid w:val="002830C9"/>
    <w:rsid w:val="00283D01"/>
    <w:rsid w:val="002862AB"/>
    <w:rsid w:val="00286496"/>
    <w:rsid w:val="00286F95"/>
    <w:rsid w:val="002877F7"/>
    <w:rsid w:val="00287E91"/>
    <w:rsid w:val="00290A2B"/>
    <w:rsid w:val="00291EBD"/>
    <w:rsid w:val="00291FB1"/>
    <w:rsid w:val="00293656"/>
    <w:rsid w:val="00293D71"/>
    <w:rsid w:val="00294932"/>
    <w:rsid w:val="00296023"/>
    <w:rsid w:val="0029750E"/>
    <w:rsid w:val="002977B2"/>
    <w:rsid w:val="002A0094"/>
    <w:rsid w:val="002A102A"/>
    <w:rsid w:val="002A1559"/>
    <w:rsid w:val="002A2596"/>
    <w:rsid w:val="002A5EC5"/>
    <w:rsid w:val="002B0CA8"/>
    <w:rsid w:val="002B0FB2"/>
    <w:rsid w:val="002B16AC"/>
    <w:rsid w:val="002B223A"/>
    <w:rsid w:val="002B3C42"/>
    <w:rsid w:val="002C0645"/>
    <w:rsid w:val="002C114B"/>
    <w:rsid w:val="002C293D"/>
    <w:rsid w:val="002C39FC"/>
    <w:rsid w:val="002C3D53"/>
    <w:rsid w:val="002C4390"/>
    <w:rsid w:val="002C6AAB"/>
    <w:rsid w:val="002D0452"/>
    <w:rsid w:val="002D1CC1"/>
    <w:rsid w:val="002D2E4E"/>
    <w:rsid w:val="002D5215"/>
    <w:rsid w:val="002D52BC"/>
    <w:rsid w:val="002D66A2"/>
    <w:rsid w:val="002E0398"/>
    <w:rsid w:val="002E0A69"/>
    <w:rsid w:val="002E3C02"/>
    <w:rsid w:val="002F05BF"/>
    <w:rsid w:val="002F1EEC"/>
    <w:rsid w:val="002F2F45"/>
    <w:rsid w:val="002F3043"/>
    <w:rsid w:val="002F4809"/>
    <w:rsid w:val="002F50F3"/>
    <w:rsid w:val="002F7E13"/>
    <w:rsid w:val="00300D39"/>
    <w:rsid w:val="00301CB7"/>
    <w:rsid w:val="00301ED4"/>
    <w:rsid w:val="00302403"/>
    <w:rsid w:val="00302E86"/>
    <w:rsid w:val="00304F76"/>
    <w:rsid w:val="00305DF3"/>
    <w:rsid w:val="003072FD"/>
    <w:rsid w:val="00310623"/>
    <w:rsid w:val="00312C6A"/>
    <w:rsid w:val="003171CF"/>
    <w:rsid w:val="00320F92"/>
    <w:rsid w:val="0032365A"/>
    <w:rsid w:val="00327E67"/>
    <w:rsid w:val="0033060E"/>
    <w:rsid w:val="00333AB5"/>
    <w:rsid w:val="00335D5C"/>
    <w:rsid w:val="003434C5"/>
    <w:rsid w:val="00345235"/>
    <w:rsid w:val="0034703D"/>
    <w:rsid w:val="00347816"/>
    <w:rsid w:val="00351E70"/>
    <w:rsid w:val="00355485"/>
    <w:rsid w:val="00357C24"/>
    <w:rsid w:val="0036002C"/>
    <w:rsid w:val="003624A8"/>
    <w:rsid w:val="00362F9E"/>
    <w:rsid w:val="00365FC3"/>
    <w:rsid w:val="00366B10"/>
    <w:rsid w:val="0037254E"/>
    <w:rsid w:val="00373BA5"/>
    <w:rsid w:val="00374523"/>
    <w:rsid w:val="00375246"/>
    <w:rsid w:val="003755E6"/>
    <w:rsid w:val="003760D1"/>
    <w:rsid w:val="00376A48"/>
    <w:rsid w:val="00377451"/>
    <w:rsid w:val="003866CF"/>
    <w:rsid w:val="003928E8"/>
    <w:rsid w:val="00393EC5"/>
    <w:rsid w:val="003948F1"/>
    <w:rsid w:val="003975B2"/>
    <w:rsid w:val="003A0102"/>
    <w:rsid w:val="003A1AA6"/>
    <w:rsid w:val="003A34E3"/>
    <w:rsid w:val="003A4B4D"/>
    <w:rsid w:val="003A5631"/>
    <w:rsid w:val="003B0F3F"/>
    <w:rsid w:val="003B0F91"/>
    <w:rsid w:val="003B1219"/>
    <w:rsid w:val="003B3A3B"/>
    <w:rsid w:val="003B55A5"/>
    <w:rsid w:val="003C093A"/>
    <w:rsid w:val="003C0F0C"/>
    <w:rsid w:val="003C10F6"/>
    <w:rsid w:val="003C204A"/>
    <w:rsid w:val="003C3147"/>
    <w:rsid w:val="003C3C87"/>
    <w:rsid w:val="003D0F28"/>
    <w:rsid w:val="003E15E4"/>
    <w:rsid w:val="003E1904"/>
    <w:rsid w:val="003E2AE2"/>
    <w:rsid w:val="003E2C8F"/>
    <w:rsid w:val="003E3B74"/>
    <w:rsid w:val="003E3E0B"/>
    <w:rsid w:val="003E4481"/>
    <w:rsid w:val="003E49F9"/>
    <w:rsid w:val="003E6887"/>
    <w:rsid w:val="003E6D8B"/>
    <w:rsid w:val="003F1402"/>
    <w:rsid w:val="003F256A"/>
    <w:rsid w:val="003F2B8D"/>
    <w:rsid w:val="003F4921"/>
    <w:rsid w:val="003F5805"/>
    <w:rsid w:val="00400AAB"/>
    <w:rsid w:val="00402BB1"/>
    <w:rsid w:val="00402E63"/>
    <w:rsid w:val="00403349"/>
    <w:rsid w:val="004043CC"/>
    <w:rsid w:val="0040452C"/>
    <w:rsid w:val="0040670C"/>
    <w:rsid w:val="00410E65"/>
    <w:rsid w:val="00413C5A"/>
    <w:rsid w:val="00414D90"/>
    <w:rsid w:val="00416736"/>
    <w:rsid w:val="004173E5"/>
    <w:rsid w:val="0042235B"/>
    <w:rsid w:val="004232A1"/>
    <w:rsid w:val="004238D6"/>
    <w:rsid w:val="00425115"/>
    <w:rsid w:val="004255B3"/>
    <w:rsid w:val="0042750F"/>
    <w:rsid w:val="004301E8"/>
    <w:rsid w:val="00435A90"/>
    <w:rsid w:val="00437416"/>
    <w:rsid w:val="00440373"/>
    <w:rsid w:val="004423BD"/>
    <w:rsid w:val="00442635"/>
    <w:rsid w:val="00445496"/>
    <w:rsid w:val="00446562"/>
    <w:rsid w:val="004469B3"/>
    <w:rsid w:val="00450C03"/>
    <w:rsid w:val="00451631"/>
    <w:rsid w:val="00453A56"/>
    <w:rsid w:val="00453C4B"/>
    <w:rsid w:val="00454356"/>
    <w:rsid w:val="00455165"/>
    <w:rsid w:val="00456299"/>
    <w:rsid w:val="004564C3"/>
    <w:rsid w:val="00456572"/>
    <w:rsid w:val="00456E25"/>
    <w:rsid w:val="00457B6D"/>
    <w:rsid w:val="00463F33"/>
    <w:rsid w:val="00464EB9"/>
    <w:rsid w:val="004657A5"/>
    <w:rsid w:val="00466B2F"/>
    <w:rsid w:val="0046755F"/>
    <w:rsid w:val="00467B90"/>
    <w:rsid w:val="00470183"/>
    <w:rsid w:val="00474268"/>
    <w:rsid w:val="0047477C"/>
    <w:rsid w:val="00476FB8"/>
    <w:rsid w:val="004775A6"/>
    <w:rsid w:val="0047762B"/>
    <w:rsid w:val="00482FA2"/>
    <w:rsid w:val="00484D50"/>
    <w:rsid w:val="00487DE5"/>
    <w:rsid w:val="00491643"/>
    <w:rsid w:val="004930BE"/>
    <w:rsid w:val="00493EC8"/>
    <w:rsid w:val="00494F11"/>
    <w:rsid w:val="004963A9"/>
    <w:rsid w:val="00497859"/>
    <w:rsid w:val="004A31BB"/>
    <w:rsid w:val="004A4F6D"/>
    <w:rsid w:val="004A6791"/>
    <w:rsid w:val="004B061E"/>
    <w:rsid w:val="004B0765"/>
    <w:rsid w:val="004B66D8"/>
    <w:rsid w:val="004B69B6"/>
    <w:rsid w:val="004B6D75"/>
    <w:rsid w:val="004C0445"/>
    <w:rsid w:val="004C0501"/>
    <w:rsid w:val="004C1AB7"/>
    <w:rsid w:val="004C31F8"/>
    <w:rsid w:val="004C3ED3"/>
    <w:rsid w:val="004D1011"/>
    <w:rsid w:val="004D168C"/>
    <w:rsid w:val="004D438F"/>
    <w:rsid w:val="004E04E1"/>
    <w:rsid w:val="004E5384"/>
    <w:rsid w:val="004E76CE"/>
    <w:rsid w:val="004F02E8"/>
    <w:rsid w:val="004F1D92"/>
    <w:rsid w:val="004F1EB9"/>
    <w:rsid w:val="004F4655"/>
    <w:rsid w:val="004F48C6"/>
    <w:rsid w:val="004F5E2E"/>
    <w:rsid w:val="004F7D10"/>
    <w:rsid w:val="00500140"/>
    <w:rsid w:val="00501DA0"/>
    <w:rsid w:val="00502B40"/>
    <w:rsid w:val="00503F2F"/>
    <w:rsid w:val="005046F5"/>
    <w:rsid w:val="0050687A"/>
    <w:rsid w:val="00510934"/>
    <w:rsid w:val="005110CA"/>
    <w:rsid w:val="005138B5"/>
    <w:rsid w:val="005147BB"/>
    <w:rsid w:val="00514E77"/>
    <w:rsid w:val="00515475"/>
    <w:rsid w:val="005224DF"/>
    <w:rsid w:val="005228A2"/>
    <w:rsid w:val="00522B6B"/>
    <w:rsid w:val="00523E6D"/>
    <w:rsid w:val="00534E74"/>
    <w:rsid w:val="00535135"/>
    <w:rsid w:val="00535222"/>
    <w:rsid w:val="0053782D"/>
    <w:rsid w:val="005378B5"/>
    <w:rsid w:val="00541689"/>
    <w:rsid w:val="00541CED"/>
    <w:rsid w:val="00544923"/>
    <w:rsid w:val="005510FB"/>
    <w:rsid w:val="00554436"/>
    <w:rsid w:val="00556B55"/>
    <w:rsid w:val="00556FBB"/>
    <w:rsid w:val="00560A77"/>
    <w:rsid w:val="00562256"/>
    <w:rsid w:val="00562684"/>
    <w:rsid w:val="00562F5E"/>
    <w:rsid w:val="0056344A"/>
    <w:rsid w:val="00563468"/>
    <w:rsid w:val="005635F5"/>
    <w:rsid w:val="00566EA9"/>
    <w:rsid w:val="005703BD"/>
    <w:rsid w:val="00573E85"/>
    <w:rsid w:val="00577D16"/>
    <w:rsid w:val="0058224F"/>
    <w:rsid w:val="005832B7"/>
    <w:rsid w:val="00583CE4"/>
    <w:rsid w:val="00585450"/>
    <w:rsid w:val="00585F24"/>
    <w:rsid w:val="005879C7"/>
    <w:rsid w:val="00593379"/>
    <w:rsid w:val="00594866"/>
    <w:rsid w:val="005A189B"/>
    <w:rsid w:val="005A2BC9"/>
    <w:rsid w:val="005A438C"/>
    <w:rsid w:val="005A5357"/>
    <w:rsid w:val="005B01B4"/>
    <w:rsid w:val="005B294F"/>
    <w:rsid w:val="005B3657"/>
    <w:rsid w:val="005B5267"/>
    <w:rsid w:val="005C2F51"/>
    <w:rsid w:val="005C2FCC"/>
    <w:rsid w:val="005C3784"/>
    <w:rsid w:val="005C3ACA"/>
    <w:rsid w:val="005C649A"/>
    <w:rsid w:val="005C7CE9"/>
    <w:rsid w:val="005D01E6"/>
    <w:rsid w:val="005D11B2"/>
    <w:rsid w:val="005D1C3A"/>
    <w:rsid w:val="005D6966"/>
    <w:rsid w:val="005D78A0"/>
    <w:rsid w:val="005E2F65"/>
    <w:rsid w:val="005E3842"/>
    <w:rsid w:val="005E5336"/>
    <w:rsid w:val="005E6ECF"/>
    <w:rsid w:val="005F2ECB"/>
    <w:rsid w:val="005F2F16"/>
    <w:rsid w:val="005F317C"/>
    <w:rsid w:val="005F61DE"/>
    <w:rsid w:val="00602AE1"/>
    <w:rsid w:val="00603CDC"/>
    <w:rsid w:val="0060431C"/>
    <w:rsid w:val="00605800"/>
    <w:rsid w:val="00606EDB"/>
    <w:rsid w:val="00606F67"/>
    <w:rsid w:val="0061150F"/>
    <w:rsid w:val="00612556"/>
    <w:rsid w:val="006125EC"/>
    <w:rsid w:val="00622D21"/>
    <w:rsid w:val="00623B1E"/>
    <w:rsid w:val="006240D7"/>
    <w:rsid w:val="0062422C"/>
    <w:rsid w:val="00630238"/>
    <w:rsid w:val="0063062A"/>
    <w:rsid w:val="0063119C"/>
    <w:rsid w:val="00635AF6"/>
    <w:rsid w:val="006373F1"/>
    <w:rsid w:val="00637EB5"/>
    <w:rsid w:val="00650B76"/>
    <w:rsid w:val="0065208E"/>
    <w:rsid w:val="0065228D"/>
    <w:rsid w:val="00654D25"/>
    <w:rsid w:val="00656DE6"/>
    <w:rsid w:val="00657F89"/>
    <w:rsid w:val="00664DC3"/>
    <w:rsid w:val="00665C92"/>
    <w:rsid w:val="00673FE2"/>
    <w:rsid w:val="00676444"/>
    <w:rsid w:val="00681A39"/>
    <w:rsid w:val="00686E2B"/>
    <w:rsid w:val="00687A7A"/>
    <w:rsid w:val="0069075E"/>
    <w:rsid w:val="006958F0"/>
    <w:rsid w:val="0069752D"/>
    <w:rsid w:val="006A3A4B"/>
    <w:rsid w:val="006B615F"/>
    <w:rsid w:val="006C11F3"/>
    <w:rsid w:val="006C145E"/>
    <w:rsid w:val="006C34DE"/>
    <w:rsid w:val="006C387C"/>
    <w:rsid w:val="006C7A47"/>
    <w:rsid w:val="006D14CF"/>
    <w:rsid w:val="006D2731"/>
    <w:rsid w:val="006D4C6B"/>
    <w:rsid w:val="006D4F2E"/>
    <w:rsid w:val="006E1043"/>
    <w:rsid w:val="006E1266"/>
    <w:rsid w:val="006E28C3"/>
    <w:rsid w:val="006E37A1"/>
    <w:rsid w:val="006E3950"/>
    <w:rsid w:val="006E62DF"/>
    <w:rsid w:val="006F2560"/>
    <w:rsid w:val="006F2BE1"/>
    <w:rsid w:val="006F57BB"/>
    <w:rsid w:val="00702DF2"/>
    <w:rsid w:val="00705689"/>
    <w:rsid w:val="00707FAD"/>
    <w:rsid w:val="00710CEF"/>
    <w:rsid w:val="00711982"/>
    <w:rsid w:val="0071412B"/>
    <w:rsid w:val="00714BAD"/>
    <w:rsid w:val="007205B1"/>
    <w:rsid w:val="007216D1"/>
    <w:rsid w:val="007222BA"/>
    <w:rsid w:val="007301C2"/>
    <w:rsid w:val="00730E37"/>
    <w:rsid w:val="00732417"/>
    <w:rsid w:val="007328D6"/>
    <w:rsid w:val="00734B95"/>
    <w:rsid w:val="00737290"/>
    <w:rsid w:val="00741318"/>
    <w:rsid w:val="007419A9"/>
    <w:rsid w:val="00741A6D"/>
    <w:rsid w:val="00742103"/>
    <w:rsid w:val="00742B48"/>
    <w:rsid w:val="00743B36"/>
    <w:rsid w:val="007449F8"/>
    <w:rsid w:val="007462D8"/>
    <w:rsid w:val="00747CFC"/>
    <w:rsid w:val="00750432"/>
    <w:rsid w:val="0075180F"/>
    <w:rsid w:val="00753F82"/>
    <w:rsid w:val="00754ECA"/>
    <w:rsid w:val="00755D69"/>
    <w:rsid w:val="00757CA1"/>
    <w:rsid w:val="00760C3F"/>
    <w:rsid w:val="007614A5"/>
    <w:rsid w:val="00761ED2"/>
    <w:rsid w:val="007623B5"/>
    <w:rsid w:val="00763A84"/>
    <w:rsid w:val="00764094"/>
    <w:rsid w:val="007640C2"/>
    <w:rsid w:val="0076569F"/>
    <w:rsid w:val="00766C3B"/>
    <w:rsid w:val="007673DA"/>
    <w:rsid w:val="007727FA"/>
    <w:rsid w:val="00775A6D"/>
    <w:rsid w:val="007805A4"/>
    <w:rsid w:val="00780B5A"/>
    <w:rsid w:val="00780C0B"/>
    <w:rsid w:val="007828FB"/>
    <w:rsid w:val="00782A2A"/>
    <w:rsid w:val="007857E7"/>
    <w:rsid w:val="00791003"/>
    <w:rsid w:val="00792C8E"/>
    <w:rsid w:val="0079447E"/>
    <w:rsid w:val="00794CD9"/>
    <w:rsid w:val="00795289"/>
    <w:rsid w:val="00796386"/>
    <w:rsid w:val="007A036E"/>
    <w:rsid w:val="007A2470"/>
    <w:rsid w:val="007A297A"/>
    <w:rsid w:val="007A3D40"/>
    <w:rsid w:val="007A456A"/>
    <w:rsid w:val="007A60FB"/>
    <w:rsid w:val="007A6CDA"/>
    <w:rsid w:val="007B06EF"/>
    <w:rsid w:val="007B07F2"/>
    <w:rsid w:val="007B39C9"/>
    <w:rsid w:val="007B58B7"/>
    <w:rsid w:val="007B5BCD"/>
    <w:rsid w:val="007B6DCC"/>
    <w:rsid w:val="007B7A6F"/>
    <w:rsid w:val="007C45F4"/>
    <w:rsid w:val="007D0CF3"/>
    <w:rsid w:val="007D35A4"/>
    <w:rsid w:val="007E0929"/>
    <w:rsid w:val="007E0F5D"/>
    <w:rsid w:val="007E2C08"/>
    <w:rsid w:val="007E373D"/>
    <w:rsid w:val="007E3B75"/>
    <w:rsid w:val="007E3D86"/>
    <w:rsid w:val="007F03F4"/>
    <w:rsid w:val="007F1800"/>
    <w:rsid w:val="007F2E9E"/>
    <w:rsid w:val="007F48C3"/>
    <w:rsid w:val="00800CE0"/>
    <w:rsid w:val="00800D16"/>
    <w:rsid w:val="00802767"/>
    <w:rsid w:val="00802AEF"/>
    <w:rsid w:val="00803B31"/>
    <w:rsid w:val="0081483F"/>
    <w:rsid w:val="00814FD2"/>
    <w:rsid w:val="00815DCF"/>
    <w:rsid w:val="00817642"/>
    <w:rsid w:val="00817AF6"/>
    <w:rsid w:val="00817F7E"/>
    <w:rsid w:val="00824BE0"/>
    <w:rsid w:val="00830BDA"/>
    <w:rsid w:val="00832FD0"/>
    <w:rsid w:val="00840126"/>
    <w:rsid w:val="00851D2F"/>
    <w:rsid w:val="0085235F"/>
    <w:rsid w:val="00853547"/>
    <w:rsid w:val="00855872"/>
    <w:rsid w:val="00855ADC"/>
    <w:rsid w:val="00855E3A"/>
    <w:rsid w:val="00856C75"/>
    <w:rsid w:val="00857C96"/>
    <w:rsid w:val="00870C8C"/>
    <w:rsid w:val="00873D9C"/>
    <w:rsid w:val="00874600"/>
    <w:rsid w:val="008765A1"/>
    <w:rsid w:val="0087755A"/>
    <w:rsid w:val="00877BFB"/>
    <w:rsid w:val="00880BC1"/>
    <w:rsid w:val="00881B3A"/>
    <w:rsid w:val="008824DA"/>
    <w:rsid w:val="00882A7F"/>
    <w:rsid w:val="00883204"/>
    <w:rsid w:val="0088368B"/>
    <w:rsid w:val="00885DD5"/>
    <w:rsid w:val="00887D89"/>
    <w:rsid w:val="00890374"/>
    <w:rsid w:val="008918B9"/>
    <w:rsid w:val="00891C9B"/>
    <w:rsid w:val="00892C25"/>
    <w:rsid w:val="008941E2"/>
    <w:rsid w:val="008957C2"/>
    <w:rsid w:val="008A40C6"/>
    <w:rsid w:val="008A719F"/>
    <w:rsid w:val="008B0290"/>
    <w:rsid w:val="008B084F"/>
    <w:rsid w:val="008B2876"/>
    <w:rsid w:val="008B5992"/>
    <w:rsid w:val="008C0649"/>
    <w:rsid w:val="008C1019"/>
    <w:rsid w:val="008D029D"/>
    <w:rsid w:val="008D09A1"/>
    <w:rsid w:val="008D1173"/>
    <w:rsid w:val="008D2734"/>
    <w:rsid w:val="008E10EC"/>
    <w:rsid w:val="008E601E"/>
    <w:rsid w:val="008F3BB2"/>
    <w:rsid w:val="00902337"/>
    <w:rsid w:val="00905364"/>
    <w:rsid w:val="00905DD2"/>
    <w:rsid w:val="00914DDC"/>
    <w:rsid w:val="00917F9F"/>
    <w:rsid w:val="00923329"/>
    <w:rsid w:val="00923762"/>
    <w:rsid w:val="0092543C"/>
    <w:rsid w:val="0093231B"/>
    <w:rsid w:val="009357DB"/>
    <w:rsid w:val="009433BC"/>
    <w:rsid w:val="009437BC"/>
    <w:rsid w:val="009446CF"/>
    <w:rsid w:val="00944B6A"/>
    <w:rsid w:val="00946C07"/>
    <w:rsid w:val="00946EF1"/>
    <w:rsid w:val="0094746F"/>
    <w:rsid w:val="009475D6"/>
    <w:rsid w:val="00950010"/>
    <w:rsid w:val="00950634"/>
    <w:rsid w:val="00950D47"/>
    <w:rsid w:val="00951580"/>
    <w:rsid w:val="00952606"/>
    <w:rsid w:val="00952A4F"/>
    <w:rsid w:val="0095459D"/>
    <w:rsid w:val="0095500E"/>
    <w:rsid w:val="00955EC0"/>
    <w:rsid w:val="00961DF0"/>
    <w:rsid w:val="009649BB"/>
    <w:rsid w:val="009669FE"/>
    <w:rsid w:val="00966BEB"/>
    <w:rsid w:val="00966CBA"/>
    <w:rsid w:val="0097257E"/>
    <w:rsid w:val="00973E48"/>
    <w:rsid w:val="009747D0"/>
    <w:rsid w:val="009753E8"/>
    <w:rsid w:val="009775BE"/>
    <w:rsid w:val="0098006B"/>
    <w:rsid w:val="00981576"/>
    <w:rsid w:val="00981D14"/>
    <w:rsid w:val="00986368"/>
    <w:rsid w:val="00986DA4"/>
    <w:rsid w:val="00986EAA"/>
    <w:rsid w:val="009920B5"/>
    <w:rsid w:val="00994B35"/>
    <w:rsid w:val="009976FE"/>
    <w:rsid w:val="009A337F"/>
    <w:rsid w:val="009B0A8D"/>
    <w:rsid w:val="009B35B3"/>
    <w:rsid w:val="009B3DE1"/>
    <w:rsid w:val="009B4843"/>
    <w:rsid w:val="009C4021"/>
    <w:rsid w:val="009C5310"/>
    <w:rsid w:val="009C5BD3"/>
    <w:rsid w:val="009C651A"/>
    <w:rsid w:val="009C78F9"/>
    <w:rsid w:val="009D020A"/>
    <w:rsid w:val="009D3739"/>
    <w:rsid w:val="009D3CE3"/>
    <w:rsid w:val="009D5962"/>
    <w:rsid w:val="009D75B9"/>
    <w:rsid w:val="009D7619"/>
    <w:rsid w:val="009E078F"/>
    <w:rsid w:val="009E1692"/>
    <w:rsid w:val="009E44CA"/>
    <w:rsid w:val="009E59FE"/>
    <w:rsid w:val="009F0337"/>
    <w:rsid w:val="009F0418"/>
    <w:rsid w:val="009F6773"/>
    <w:rsid w:val="00A00BBF"/>
    <w:rsid w:val="00A01A51"/>
    <w:rsid w:val="00A02B7F"/>
    <w:rsid w:val="00A041A4"/>
    <w:rsid w:val="00A0697F"/>
    <w:rsid w:val="00A149D4"/>
    <w:rsid w:val="00A22D06"/>
    <w:rsid w:val="00A27A08"/>
    <w:rsid w:val="00A30775"/>
    <w:rsid w:val="00A31C3C"/>
    <w:rsid w:val="00A407BC"/>
    <w:rsid w:val="00A40BE9"/>
    <w:rsid w:val="00A42212"/>
    <w:rsid w:val="00A43946"/>
    <w:rsid w:val="00A439EE"/>
    <w:rsid w:val="00A43AF7"/>
    <w:rsid w:val="00A454D9"/>
    <w:rsid w:val="00A45C1D"/>
    <w:rsid w:val="00A45F7B"/>
    <w:rsid w:val="00A47637"/>
    <w:rsid w:val="00A47E85"/>
    <w:rsid w:val="00A50E4F"/>
    <w:rsid w:val="00A5181F"/>
    <w:rsid w:val="00A5268D"/>
    <w:rsid w:val="00A53C86"/>
    <w:rsid w:val="00A53E66"/>
    <w:rsid w:val="00A57632"/>
    <w:rsid w:val="00A604AF"/>
    <w:rsid w:val="00A60AB6"/>
    <w:rsid w:val="00A6106F"/>
    <w:rsid w:val="00A64EE6"/>
    <w:rsid w:val="00A661D5"/>
    <w:rsid w:val="00A66FD8"/>
    <w:rsid w:val="00A720C2"/>
    <w:rsid w:val="00A72B8D"/>
    <w:rsid w:val="00A74978"/>
    <w:rsid w:val="00A74C22"/>
    <w:rsid w:val="00A776C9"/>
    <w:rsid w:val="00A81616"/>
    <w:rsid w:val="00A819C0"/>
    <w:rsid w:val="00A8411A"/>
    <w:rsid w:val="00A85593"/>
    <w:rsid w:val="00A86977"/>
    <w:rsid w:val="00A9110C"/>
    <w:rsid w:val="00A91531"/>
    <w:rsid w:val="00A920A2"/>
    <w:rsid w:val="00A95023"/>
    <w:rsid w:val="00A95F12"/>
    <w:rsid w:val="00A966CC"/>
    <w:rsid w:val="00A974FD"/>
    <w:rsid w:val="00A97606"/>
    <w:rsid w:val="00A97857"/>
    <w:rsid w:val="00AA0BF9"/>
    <w:rsid w:val="00AA1680"/>
    <w:rsid w:val="00AA2C88"/>
    <w:rsid w:val="00AA3496"/>
    <w:rsid w:val="00AA3621"/>
    <w:rsid w:val="00AA5141"/>
    <w:rsid w:val="00AA6677"/>
    <w:rsid w:val="00AB2F88"/>
    <w:rsid w:val="00AB33B1"/>
    <w:rsid w:val="00AB591B"/>
    <w:rsid w:val="00AC0444"/>
    <w:rsid w:val="00AC0C1C"/>
    <w:rsid w:val="00AC1979"/>
    <w:rsid w:val="00AC3608"/>
    <w:rsid w:val="00AC566D"/>
    <w:rsid w:val="00AC7903"/>
    <w:rsid w:val="00AD16D6"/>
    <w:rsid w:val="00AD298C"/>
    <w:rsid w:val="00AD34B4"/>
    <w:rsid w:val="00AD3CA8"/>
    <w:rsid w:val="00AD4157"/>
    <w:rsid w:val="00AD5A49"/>
    <w:rsid w:val="00AD76BA"/>
    <w:rsid w:val="00AE0CD0"/>
    <w:rsid w:val="00AE2546"/>
    <w:rsid w:val="00AE26EB"/>
    <w:rsid w:val="00AE2B22"/>
    <w:rsid w:val="00AE2C27"/>
    <w:rsid w:val="00AE2D5F"/>
    <w:rsid w:val="00AE3240"/>
    <w:rsid w:val="00AE3AA6"/>
    <w:rsid w:val="00AE611A"/>
    <w:rsid w:val="00AF10A5"/>
    <w:rsid w:val="00AF25AE"/>
    <w:rsid w:val="00AF2D37"/>
    <w:rsid w:val="00AF660E"/>
    <w:rsid w:val="00AF7509"/>
    <w:rsid w:val="00B01295"/>
    <w:rsid w:val="00B027B1"/>
    <w:rsid w:val="00B02D2E"/>
    <w:rsid w:val="00B074F4"/>
    <w:rsid w:val="00B10226"/>
    <w:rsid w:val="00B11D99"/>
    <w:rsid w:val="00B12313"/>
    <w:rsid w:val="00B14E7A"/>
    <w:rsid w:val="00B17467"/>
    <w:rsid w:val="00B202B5"/>
    <w:rsid w:val="00B20B2F"/>
    <w:rsid w:val="00B25F6B"/>
    <w:rsid w:val="00B2654B"/>
    <w:rsid w:val="00B274F9"/>
    <w:rsid w:val="00B2797C"/>
    <w:rsid w:val="00B302AB"/>
    <w:rsid w:val="00B3143D"/>
    <w:rsid w:val="00B31817"/>
    <w:rsid w:val="00B321D1"/>
    <w:rsid w:val="00B32B18"/>
    <w:rsid w:val="00B40E65"/>
    <w:rsid w:val="00B41DAC"/>
    <w:rsid w:val="00B42D8E"/>
    <w:rsid w:val="00B43A9D"/>
    <w:rsid w:val="00B46637"/>
    <w:rsid w:val="00B47959"/>
    <w:rsid w:val="00B51702"/>
    <w:rsid w:val="00B52C88"/>
    <w:rsid w:val="00B537F7"/>
    <w:rsid w:val="00B62ECA"/>
    <w:rsid w:val="00B63D2D"/>
    <w:rsid w:val="00B723F1"/>
    <w:rsid w:val="00B841B8"/>
    <w:rsid w:val="00B85B9B"/>
    <w:rsid w:val="00B86158"/>
    <w:rsid w:val="00B9124F"/>
    <w:rsid w:val="00B91A4F"/>
    <w:rsid w:val="00B95183"/>
    <w:rsid w:val="00BA107E"/>
    <w:rsid w:val="00BA1458"/>
    <w:rsid w:val="00BA60CA"/>
    <w:rsid w:val="00BA651F"/>
    <w:rsid w:val="00BA7C00"/>
    <w:rsid w:val="00BA7F06"/>
    <w:rsid w:val="00BB1D66"/>
    <w:rsid w:val="00BB50CE"/>
    <w:rsid w:val="00BB7EDE"/>
    <w:rsid w:val="00BC29B4"/>
    <w:rsid w:val="00BC2D07"/>
    <w:rsid w:val="00BC3799"/>
    <w:rsid w:val="00BC48B6"/>
    <w:rsid w:val="00BC6B64"/>
    <w:rsid w:val="00BC6DEE"/>
    <w:rsid w:val="00BD245F"/>
    <w:rsid w:val="00BD2545"/>
    <w:rsid w:val="00BD2601"/>
    <w:rsid w:val="00BD3367"/>
    <w:rsid w:val="00BD6CCC"/>
    <w:rsid w:val="00BE06F6"/>
    <w:rsid w:val="00BE3C1C"/>
    <w:rsid w:val="00BE6032"/>
    <w:rsid w:val="00BE67A7"/>
    <w:rsid w:val="00BE70CB"/>
    <w:rsid w:val="00BE794F"/>
    <w:rsid w:val="00BF3228"/>
    <w:rsid w:val="00BF37F9"/>
    <w:rsid w:val="00BF4287"/>
    <w:rsid w:val="00BF69CB"/>
    <w:rsid w:val="00C0019C"/>
    <w:rsid w:val="00C011A4"/>
    <w:rsid w:val="00C03D1E"/>
    <w:rsid w:val="00C04BB0"/>
    <w:rsid w:val="00C06C66"/>
    <w:rsid w:val="00C1411C"/>
    <w:rsid w:val="00C141C6"/>
    <w:rsid w:val="00C14F03"/>
    <w:rsid w:val="00C14FBA"/>
    <w:rsid w:val="00C205FF"/>
    <w:rsid w:val="00C22990"/>
    <w:rsid w:val="00C27154"/>
    <w:rsid w:val="00C303AE"/>
    <w:rsid w:val="00C307A5"/>
    <w:rsid w:val="00C32FA8"/>
    <w:rsid w:val="00C32FE4"/>
    <w:rsid w:val="00C33141"/>
    <w:rsid w:val="00C33BF8"/>
    <w:rsid w:val="00C342BE"/>
    <w:rsid w:val="00C35CAD"/>
    <w:rsid w:val="00C4245F"/>
    <w:rsid w:val="00C4383E"/>
    <w:rsid w:val="00C4557E"/>
    <w:rsid w:val="00C45DD0"/>
    <w:rsid w:val="00C5250A"/>
    <w:rsid w:val="00C560B0"/>
    <w:rsid w:val="00C56F51"/>
    <w:rsid w:val="00C64821"/>
    <w:rsid w:val="00C67819"/>
    <w:rsid w:val="00C7566F"/>
    <w:rsid w:val="00C7744E"/>
    <w:rsid w:val="00C80142"/>
    <w:rsid w:val="00C807BE"/>
    <w:rsid w:val="00C82D50"/>
    <w:rsid w:val="00C8422C"/>
    <w:rsid w:val="00C869BC"/>
    <w:rsid w:val="00C87F72"/>
    <w:rsid w:val="00C9163D"/>
    <w:rsid w:val="00C92AEE"/>
    <w:rsid w:val="00C93325"/>
    <w:rsid w:val="00C9368F"/>
    <w:rsid w:val="00C94831"/>
    <w:rsid w:val="00C97E95"/>
    <w:rsid w:val="00CA0EE7"/>
    <w:rsid w:val="00CA3B37"/>
    <w:rsid w:val="00CA3D8B"/>
    <w:rsid w:val="00CA720C"/>
    <w:rsid w:val="00CA7D3F"/>
    <w:rsid w:val="00CB0087"/>
    <w:rsid w:val="00CB04F0"/>
    <w:rsid w:val="00CB0922"/>
    <w:rsid w:val="00CB1618"/>
    <w:rsid w:val="00CB55B3"/>
    <w:rsid w:val="00CC1491"/>
    <w:rsid w:val="00CC6E10"/>
    <w:rsid w:val="00CC7948"/>
    <w:rsid w:val="00CD1535"/>
    <w:rsid w:val="00CD1FFE"/>
    <w:rsid w:val="00CD4519"/>
    <w:rsid w:val="00CD7A75"/>
    <w:rsid w:val="00CE2E74"/>
    <w:rsid w:val="00CE34F6"/>
    <w:rsid w:val="00CE5A21"/>
    <w:rsid w:val="00CE6E86"/>
    <w:rsid w:val="00CF037B"/>
    <w:rsid w:val="00CF1319"/>
    <w:rsid w:val="00CF25E5"/>
    <w:rsid w:val="00CF4C50"/>
    <w:rsid w:val="00CF6DEC"/>
    <w:rsid w:val="00CF7272"/>
    <w:rsid w:val="00CF7C78"/>
    <w:rsid w:val="00D03017"/>
    <w:rsid w:val="00D03F2D"/>
    <w:rsid w:val="00D05557"/>
    <w:rsid w:val="00D0577F"/>
    <w:rsid w:val="00D05D64"/>
    <w:rsid w:val="00D06D27"/>
    <w:rsid w:val="00D073FE"/>
    <w:rsid w:val="00D10D11"/>
    <w:rsid w:val="00D1117C"/>
    <w:rsid w:val="00D13EDB"/>
    <w:rsid w:val="00D167FB"/>
    <w:rsid w:val="00D20095"/>
    <w:rsid w:val="00D25390"/>
    <w:rsid w:val="00D2594F"/>
    <w:rsid w:val="00D266C2"/>
    <w:rsid w:val="00D27461"/>
    <w:rsid w:val="00D27996"/>
    <w:rsid w:val="00D304D2"/>
    <w:rsid w:val="00D3470D"/>
    <w:rsid w:val="00D36183"/>
    <w:rsid w:val="00D36A00"/>
    <w:rsid w:val="00D4100A"/>
    <w:rsid w:val="00D441A1"/>
    <w:rsid w:val="00D477EF"/>
    <w:rsid w:val="00D504D9"/>
    <w:rsid w:val="00D50B4A"/>
    <w:rsid w:val="00D51DA1"/>
    <w:rsid w:val="00D548CD"/>
    <w:rsid w:val="00D57DBE"/>
    <w:rsid w:val="00D62034"/>
    <w:rsid w:val="00D65CC7"/>
    <w:rsid w:val="00D66AED"/>
    <w:rsid w:val="00D66CC2"/>
    <w:rsid w:val="00D677E9"/>
    <w:rsid w:val="00D75272"/>
    <w:rsid w:val="00D758A2"/>
    <w:rsid w:val="00D75DD7"/>
    <w:rsid w:val="00D76883"/>
    <w:rsid w:val="00D82699"/>
    <w:rsid w:val="00D8430A"/>
    <w:rsid w:val="00D84BE7"/>
    <w:rsid w:val="00D863AF"/>
    <w:rsid w:val="00D86E85"/>
    <w:rsid w:val="00D876F2"/>
    <w:rsid w:val="00D9129F"/>
    <w:rsid w:val="00D92647"/>
    <w:rsid w:val="00D94CB8"/>
    <w:rsid w:val="00D94DDA"/>
    <w:rsid w:val="00D95CDC"/>
    <w:rsid w:val="00D96835"/>
    <w:rsid w:val="00D97085"/>
    <w:rsid w:val="00DA156C"/>
    <w:rsid w:val="00DA3485"/>
    <w:rsid w:val="00DA5966"/>
    <w:rsid w:val="00DA59C4"/>
    <w:rsid w:val="00DA6D45"/>
    <w:rsid w:val="00DA7887"/>
    <w:rsid w:val="00DB4881"/>
    <w:rsid w:val="00DB4A1E"/>
    <w:rsid w:val="00DC4C48"/>
    <w:rsid w:val="00DC7563"/>
    <w:rsid w:val="00DD0F16"/>
    <w:rsid w:val="00DD26B6"/>
    <w:rsid w:val="00DD26C3"/>
    <w:rsid w:val="00DD53CA"/>
    <w:rsid w:val="00DD5594"/>
    <w:rsid w:val="00DD7955"/>
    <w:rsid w:val="00DE1D93"/>
    <w:rsid w:val="00DE3754"/>
    <w:rsid w:val="00DE65E1"/>
    <w:rsid w:val="00DE777A"/>
    <w:rsid w:val="00DF3113"/>
    <w:rsid w:val="00DF548B"/>
    <w:rsid w:val="00DF7114"/>
    <w:rsid w:val="00DF7372"/>
    <w:rsid w:val="00DF79D1"/>
    <w:rsid w:val="00E0006A"/>
    <w:rsid w:val="00E02DF9"/>
    <w:rsid w:val="00E0497D"/>
    <w:rsid w:val="00E04BE0"/>
    <w:rsid w:val="00E07E18"/>
    <w:rsid w:val="00E116E6"/>
    <w:rsid w:val="00E12191"/>
    <w:rsid w:val="00E15FE8"/>
    <w:rsid w:val="00E17EA1"/>
    <w:rsid w:val="00E21F52"/>
    <w:rsid w:val="00E24BA2"/>
    <w:rsid w:val="00E27CCF"/>
    <w:rsid w:val="00E31ED9"/>
    <w:rsid w:val="00E33AB8"/>
    <w:rsid w:val="00E34420"/>
    <w:rsid w:val="00E40734"/>
    <w:rsid w:val="00E42672"/>
    <w:rsid w:val="00E43A41"/>
    <w:rsid w:val="00E440E8"/>
    <w:rsid w:val="00E46D9D"/>
    <w:rsid w:val="00E50DB5"/>
    <w:rsid w:val="00E548B4"/>
    <w:rsid w:val="00E56DBC"/>
    <w:rsid w:val="00E611A9"/>
    <w:rsid w:val="00E6164B"/>
    <w:rsid w:val="00E62B7C"/>
    <w:rsid w:val="00E64937"/>
    <w:rsid w:val="00E67E8C"/>
    <w:rsid w:val="00E71F62"/>
    <w:rsid w:val="00E722DC"/>
    <w:rsid w:val="00E74A47"/>
    <w:rsid w:val="00E76339"/>
    <w:rsid w:val="00E77C7B"/>
    <w:rsid w:val="00E80019"/>
    <w:rsid w:val="00E86D36"/>
    <w:rsid w:val="00E87E99"/>
    <w:rsid w:val="00E90B65"/>
    <w:rsid w:val="00E91714"/>
    <w:rsid w:val="00E96688"/>
    <w:rsid w:val="00E96B67"/>
    <w:rsid w:val="00EA2B79"/>
    <w:rsid w:val="00EA329F"/>
    <w:rsid w:val="00EA3899"/>
    <w:rsid w:val="00EA3F90"/>
    <w:rsid w:val="00EA4C2E"/>
    <w:rsid w:val="00EA5CFB"/>
    <w:rsid w:val="00EA6236"/>
    <w:rsid w:val="00EA6523"/>
    <w:rsid w:val="00EB0ACA"/>
    <w:rsid w:val="00EB4149"/>
    <w:rsid w:val="00EC6B30"/>
    <w:rsid w:val="00ED7DBC"/>
    <w:rsid w:val="00EE21EC"/>
    <w:rsid w:val="00EE2C63"/>
    <w:rsid w:val="00EE2FE5"/>
    <w:rsid w:val="00EE3273"/>
    <w:rsid w:val="00EE43B4"/>
    <w:rsid w:val="00EF3695"/>
    <w:rsid w:val="00EF4C1B"/>
    <w:rsid w:val="00EF4C29"/>
    <w:rsid w:val="00EF5D56"/>
    <w:rsid w:val="00EF6EED"/>
    <w:rsid w:val="00EF77EC"/>
    <w:rsid w:val="00F0056F"/>
    <w:rsid w:val="00F029C0"/>
    <w:rsid w:val="00F03229"/>
    <w:rsid w:val="00F04A78"/>
    <w:rsid w:val="00F04CC3"/>
    <w:rsid w:val="00F04DC1"/>
    <w:rsid w:val="00F074A9"/>
    <w:rsid w:val="00F1261D"/>
    <w:rsid w:val="00F15687"/>
    <w:rsid w:val="00F1592A"/>
    <w:rsid w:val="00F200A4"/>
    <w:rsid w:val="00F20AEC"/>
    <w:rsid w:val="00F213EF"/>
    <w:rsid w:val="00F21FCB"/>
    <w:rsid w:val="00F2295D"/>
    <w:rsid w:val="00F240CE"/>
    <w:rsid w:val="00F262D2"/>
    <w:rsid w:val="00F313C5"/>
    <w:rsid w:val="00F3297B"/>
    <w:rsid w:val="00F32F66"/>
    <w:rsid w:val="00F33B4E"/>
    <w:rsid w:val="00F3494B"/>
    <w:rsid w:val="00F417EC"/>
    <w:rsid w:val="00F45AEB"/>
    <w:rsid w:val="00F46010"/>
    <w:rsid w:val="00F47C4A"/>
    <w:rsid w:val="00F51ABE"/>
    <w:rsid w:val="00F52A73"/>
    <w:rsid w:val="00F54B79"/>
    <w:rsid w:val="00F55656"/>
    <w:rsid w:val="00F579FD"/>
    <w:rsid w:val="00F60AD0"/>
    <w:rsid w:val="00F62394"/>
    <w:rsid w:val="00F629A7"/>
    <w:rsid w:val="00F710B2"/>
    <w:rsid w:val="00F722DD"/>
    <w:rsid w:val="00F72748"/>
    <w:rsid w:val="00F72CAE"/>
    <w:rsid w:val="00F73352"/>
    <w:rsid w:val="00F74E8C"/>
    <w:rsid w:val="00F83314"/>
    <w:rsid w:val="00F85697"/>
    <w:rsid w:val="00F879B7"/>
    <w:rsid w:val="00F90908"/>
    <w:rsid w:val="00F9175E"/>
    <w:rsid w:val="00F93D85"/>
    <w:rsid w:val="00F944AD"/>
    <w:rsid w:val="00F9497C"/>
    <w:rsid w:val="00F95E64"/>
    <w:rsid w:val="00FA0199"/>
    <w:rsid w:val="00FA02C3"/>
    <w:rsid w:val="00FA0900"/>
    <w:rsid w:val="00FA1410"/>
    <w:rsid w:val="00FA2B4F"/>
    <w:rsid w:val="00FA460E"/>
    <w:rsid w:val="00FA5249"/>
    <w:rsid w:val="00FA57CA"/>
    <w:rsid w:val="00FB0C68"/>
    <w:rsid w:val="00FB1F27"/>
    <w:rsid w:val="00FB5295"/>
    <w:rsid w:val="00FB6865"/>
    <w:rsid w:val="00FB6C31"/>
    <w:rsid w:val="00FC5724"/>
    <w:rsid w:val="00FD07C1"/>
    <w:rsid w:val="00FD28BE"/>
    <w:rsid w:val="00FD2B30"/>
    <w:rsid w:val="00FD4423"/>
    <w:rsid w:val="00FD4486"/>
    <w:rsid w:val="00FD526F"/>
    <w:rsid w:val="00FD5E85"/>
    <w:rsid w:val="00FD5F4A"/>
    <w:rsid w:val="00FD7BCF"/>
    <w:rsid w:val="00FE3BD8"/>
    <w:rsid w:val="00FE3EA7"/>
    <w:rsid w:val="00FE592B"/>
    <w:rsid w:val="00FE67E6"/>
    <w:rsid w:val="00FE6C2E"/>
    <w:rsid w:val="00FF0C28"/>
    <w:rsid w:val="00FF0CD5"/>
    <w:rsid w:val="00FF0CE7"/>
    <w:rsid w:val="00FF36C9"/>
    <w:rsid w:val="00FF4D01"/>
    <w:rsid w:val="00FF6C79"/>
    <w:rsid w:val="00FF7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3526</Words>
  <Characters>20100</Characters>
  <Application>Microsoft Office Word</Application>
  <DocSecurity>0</DocSecurity>
  <Lines>167</Lines>
  <Paragraphs>47</Paragraphs>
  <ScaleCrop>false</ScaleCrop>
  <Company/>
  <LinksUpToDate>false</LinksUpToDate>
  <CharactersWithSpaces>23579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Никитина Т.Н.</cp:lastModifiedBy>
  <cp:revision>3</cp:revision>
  <dcterms:created xsi:type="dcterms:W3CDTF">2013-10-31T11:27:00Z</dcterms:created>
  <dcterms:modified xsi:type="dcterms:W3CDTF">2013-11-01T09:51:00Z</dcterms:modified>
</cp:coreProperties>
</file>